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6C" w:rsidRDefault="006274F2">
      <w:r>
        <w:rPr>
          <w:noProof/>
          <w:color w:val="0000FF"/>
          <w:lang w:eastAsia="en-IE"/>
        </w:rPr>
        <w:drawing>
          <wp:anchor distT="0" distB="0" distL="114300" distR="114300" simplePos="0" relativeHeight="251658240" behindDoc="0" locked="0" layoutInCell="1" allowOverlap="1" wp14:anchorId="1346ADB9" wp14:editId="19834CBB">
            <wp:simplePos x="0" y="0"/>
            <wp:positionH relativeFrom="margin">
              <wp:align>right</wp:align>
            </wp:positionH>
            <wp:positionV relativeFrom="paragraph">
              <wp:posOffset>-2851</wp:posOffset>
            </wp:positionV>
            <wp:extent cx="1552443" cy="1426077"/>
            <wp:effectExtent l="0" t="0" r="0" b="3175"/>
            <wp:wrapNone/>
            <wp:docPr id="1" name="Picture 1" descr="http://www.leinsterrugby.ie/images/news/Birr-Crest_rdax_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insterrugby.ie/images/news/Birr-Crest_rdax_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43" cy="14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125" w:rsidRDefault="00E97125"/>
    <w:p w:rsidR="00E97125" w:rsidRPr="006274F2" w:rsidRDefault="00A05DF3">
      <w:pPr>
        <w:rPr>
          <w:b/>
        </w:rPr>
      </w:pPr>
      <w:r>
        <w:rPr>
          <w:b/>
        </w:rPr>
        <w:t>Aug 2018</w:t>
      </w:r>
    </w:p>
    <w:p w:rsidR="00E97125" w:rsidRDefault="00E97125"/>
    <w:p w:rsidR="00E97125" w:rsidRPr="006274F2" w:rsidRDefault="00E97125" w:rsidP="006274F2">
      <w:pPr>
        <w:jc w:val="center"/>
        <w:rPr>
          <w:b/>
          <w:sz w:val="28"/>
          <w:u w:val="single"/>
        </w:rPr>
      </w:pPr>
      <w:r w:rsidRPr="006274F2">
        <w:rPr>
          <w:b/>
          <w:sz w:val="28"/>
          <w:u w:val="single"/>
        </w:rPr>
        <w:t>U18 Consent Form</w:t>
      </w:r>
    </w:p>
    <w:p w:rsidR="00E97125" w:rsidRDefault="00E97125"/>
    <w:p w:rsidR="00E97125" w:rsidRDefault="00E97125">
      <w:r>
        <w:t>Dear Parent / Guardian,</w:t>
      </w:r>
    </w:p>
    <w:p w:rsidR="00E97125" w:rsidRDefault="00E97125">
      <w:r>
        <w:t xml:space="preserve">As part of our child protection policy at Birr RFC, it is </w:t>
      </w:r>
      <w:r w:rsidR="006274F2">
        <w:t>important</w:t>
      </w:r>
      <w:r>
        <w:t xml:space="preserve"> to protect all members under the age of 18. For the purposes of the Vintage Week </w:t>
      </w:r>
      <w:r w:rsidR="006274F2">
        <w:t xml:space="preserve">Mixed </w:t>
      </w:r>
      <w:r>
        <w:t>Tag Rugby Tournament a</w:t>
      </w:r>
      <w:r w:rsidR="006274F2">
        <w:t>l</w:t>
      </w:r>
      <w:r>
        <w:t>l players must be over the age of 16. In addition, players aged 16 or 17 must have consent from a parent / guardian. Any such player that does not have a signed consent form will not be allowed to play in the Tournament.</w:t>
      </w:r>
    </w:p>
    <w:p w:rsidR="00E97125" w:rsidRDefault="00E97125">
      <w:bookmarkStart w:id="0" w:name="_GoBack"/>
      <w:bookmarkEnd w:id="0"/>
    </w:p>
    <w:p w:rsidR="00E97125" w:rsidRDefault="00E97125">
      <w:r>
        <w:t>We would like to thank you for your support with this and with your continued support of Birr RFC.</w:t>
      </w:r>
    </w:p>
    <w:p w:rsidR="00E97125" w:rsidRDefault="00E97125"/>
    <w:p w:rsidR="00E97125" w:rsidRDefault="00E97125">
      <w:r>
        <w:t>Kind regards,</w:t>
      </w:r>
    </w:p>
    <w:p w:rsidR="00E97125" w:rsidRPr="00E97125" w:rsidRDefault="004B5A87" w:rsidP="00E97125">
      <w:pPr>
        <w:spacing w:after="0"/>
        <w:rPr>
          <w:rFonts w:ascii="Rage Italic" w:hAnsi="Rage Italic"/>
          <w:sz w:val="36"/>
          <w:u w:val="single"/>
        </w:rPr>
      </w:pPr>
      <w:r>
        <w:rPr>
          <w:rFonts w:ascii="Rage Italic" w:hAnsi="Rage Italic"/>
          <w:sz w:val="36"/>
          <w:u w:val="single"/>
        </w:rPr>
        <w:t>Eoin Gannon</w:t>
      </w:r>
    </w:p>
    <w:p w:rsidR="00E97125" w:rsidRDefault="00E97125" w:rsidP="00E97125">
      <w:pPr>
        <w:spacing w:after="0"/>
      </w:pPr>
      <w:r>
        <w:t xml:space="preserve"> (Captain)</w:t>
      </w:r>
    </w:p>
    <w:p w:rsidR="00E97125" w:rsidRDefault="00E97125" w:rsidP="00E97125">
      <w:pPr>
        <w:spacing w:after="0"/>
      </w:pPr>
    </w:p>
    <w:p w:rsidR="00E97125" w:rsidRDefault="004B5A87" w:rsidP="00E97125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E97125" w:rsidRDefault="006274F2" w:rsidP="00E97125">
      <w:pPr>
        <w:spacing w:after="0"/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0288" behindDoc="0" locked="0" layoutInCell="1" allowOverlap="1" wp14:anchorId="0A10382B" wp14:editId="2B4773F5">
            <wp:simplePos x="0" y="0"/>
            <wp:positionH relativeFrom="margin">
              <wp:align>right</wp:align>
            </wp:positionH>
            <wp:positionV relativeFrom="paragraph">
              <wp:posOffset>9453</wp:posOffset>
            </wp:positionV>
            <wp:extent cx="1068818" cy="981818"/>
            <wp:effectExtent l="0" t="0" r="0" b="8890"/>
            <wp:wrapNone/>
            <wp:docPr id="2" name="Picture 2" descr="http://www.leinsterrugby.ie/images/news/Birr-Crest_rdax_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insterrugby.ie/images/news/Birr-Crest_rdax_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18" cy="98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4F2" w:rsidRDefault="006274F2" w:rsidP="00E97125">
      <w:pPr>
        <w:spacing w:after="0"/>
        <w:rPr>
          <w:b/>
          <w:u w:val="single"/>
        </w:rPr>
      </w:pPr>
    </w:p>
    <w:p w:rsidR="006274F2" w:rsidRDefault="006274F2" w:rsidP="00E97125">
      <w:pPr>
        <w:spacing w:after="0"/>
        <w:rPr>
          <w:b/>
          <w:u w:val="single"/>
        </w:rPr>
      </w:pPr>
    </w:p>
    <w:p w:rsidR="00E97125" w:rsidRPr="006274F2" w:rsidRDefault="00E97125" w:rsidP="00E97125">
      <w:pPr>
        <w:spacing w:after="0"/>
        <w:rPr>
          <w:b/>
          <w:sz w:val="28"/>
          <w:u w:val="single"/>
        </w:rPr>
      </w:pPr>
      <w:r w:rsidRPr="006274F2">
        <w:rPr>
          <w:b/>
          <w:sz w:val="28"/>
          <w:u w:val="single"/>
        </w:rPr>
        <w:t>Vintage Week Mixed Tag Tournament – U18 Consent</w:t>
      </w:r>
    </w:p>
    <w:p w:rsidR="00E97125" w:rsidRDefault="00E97125" w:rsidP="00E97125">
      <w:pPr>
        <w:spacing w:after="0"/>
      </w:pPr>
    </w:p>
    <w:p w:rsidR="006274F2" w:rsidRDefault="006274F2" w:rsidP="00E97125">
      <w:pPr>
        <w:spacing w:after="0"/>
      </w:pPr>
    </w:p>
    <w:p w:rsidR="00E97125" w:rsidRDefault="00E97125" w:rsidP="006274F2">
      <w:pPr>
        <w:spacing w:after="0" w:line="360" w:lineRule="auto"/>
      </w:pPr>
      <w:r>
        <w:t>I ________________________ (Parent), give my permission for my son / daughter _______________________ (Print Name) to play Tag Rugby at Birr RFC for the Vintage Week Mixed Tag</w:t>
      </w:r>
      <w:r w:rsidR="006274F2">
        <w:t xml:space="preserve"> Rugby</w:t>
      </w:r>
      <w:r>
        <w:t xml:space="preserve"> Tournament </w:t>
      </w:r>
      <w:r w:rsidR="00A05DF3">
        <w:t>2018</w:t>
      </w:r>
      <w:r>
        <w:t>.</w:t>
      </w:r>
    </w:p>
    <w:p w:rsidR="00E97125" w:rsidRDefault="00E97125" w:rsidP="00E97125">
      <w:pPr>
        <w:spacing w:after="0"/>
      </w:pPr>
    </w:p>
    <w:p w:rsidR="00E97125" w:rsidRDefault="00E97125" w:rsidP="00E97125">
      <w:pPr>
        <w:spacing w:after="0"/>
      </w:pPr>
    </w:p>
    <w:p w:rsidR="00E97125" w:rsidRDefault="00E97125" w:rsidP="00E97125">
      <w:pPr>
        <w:spacing w:after="0"/>
      </w:pPr>
      <w:r>
        <w:t>Signed: ________________     Date: ___________________</w:t>
      </w:r>
    </w:p>
    <w:sectPr w:rsidR="00E97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25"/>
    <w:rsid w:val="004B5A87"/>
    <w:rsid w:val="0058126C"/>
    <w:rsid w:val="006274F2"/>
    <w:rsid w:val="00A05DF3"/>
    <w:rsid w:val="00E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3E72"/>
  <w15:chartTrackingRefBased/>
  <w15:docId w15:val="{E6EB9192-3ACD-4C8F-8843-62AC87C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ie/url?sa=i&amp;rct=j&amp;q=&amp;esrc=s&amp;source=images&amp;cd=&amp;cad=rja&amp;uact=8&amp;ved=0CAcQjRxqFQoTCOrerKeIgMcCFQua2wodsocGJQ&amp;url=http://www.leinsterrugby.ie/domestic/coaching/12020.php?preferdesk%3D1&amp;ei=76G4VaqrCIu07gayj5qoAg&amp;bvm=bv.99028883,d.ZGU&amp;psig=AFQjCNHzd81j_54_r_mnSRSUIT8pknfOzg&amp;ust=143824983743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</dc:creator>
  <cp:keywords/>
  <dc:description/>
  <cp:lastModifiedBy>Burns, Padraig</cp:lastModifiedBy>
  <cp:revision>3</cp:revision>
  <dcterms:created xsi:type="dcterms:W3CDTF">2015-07-29T09:40:00Z</dcterms:created>
  <dcterms:modified xsi:type="dcterms:W3CDTF">2018-08-01T16:19:00Z</dcterms:modified>
</cp:coreProperties>
</file>